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0D8BD" w14:textId="77777777" w:rsidR="00E71E4E" w:rsidRPr="00F433DC" w:rsidRDefault="00BA06F6" w:rsidP="00E71E4E">
      <w:pPr>
        <w:spacing w:line="360" w:lineRule="auto"/>
        <w:jc w:val="center"/>
        <w:outlineLvl w:val="0"/>
        <w:rPr>
          <w:rFonts w:ascii="Arial" w:hAnsi="Arial" w:cs="Arial"/>
          <w:b/>
          <w:sz w:val="30"/>
          <w:szCs w:val="30"/>
          <w:u w:val="single"/>
        </w:rPr>
      </w:pPr>
      <w:r w:rsidRPr="00FC074A">
        <w:rPr>
          <w:rFonts w:ascii="Arial" w:hAnsi="Arial" w:cs="Arial"/>
          <w:b/>
          <w:sz w:val="30"/>
          <w:szCs w:val="30"/>
          <w:u w:val="single"/>
        </w:rPr>
        <w:t>WYCENA</w:t>
      </w:r>
      <w:r w:rsidR="00F87F4E">
        <w:rPr>
          <w:rFonts w:ascii="Arial" w:hAnsi="Arial" w:cs="Arial"/>
          <w:b/>
          <w:sz w:val="30"/>
          <w:szCs w:val="30"/>
          <w:u w:val="single"/>
        </w:rPr>
        <w:t xml:space="preserve"> </w:t>
      </w:r>
    </w:p>
    <w:p w14:paraId="311D59E8" w14:textId="77777777" w:rsidR="005D71FD" w:rsidRDefault="005D71FD" w:rsidP="005D71FD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33DC">
        <w:rPr>
          <w:rFonts w:ascii="Arial" w:hAnsi="Arial" w:cs="Arial"/>
          <w:sz w:val="22"/>
          <w:szCs w:val="22"/>
        </w:rPr>
        <w:t xml:space="preserve">Przedmiot </w:t>
      </w:r>
      <w:r w:rsidRPr="00E8162F">
        <w:rPr>
          <w:rFonts w:ascii="Arial" w:hAnsi="Arial" w:cs="Arial"/>
          <w:sz w:val="22"/>
          <w:szCs w:val="22"/>
        </w:rPr>
        <w:t xml:space="preserve">zamówienia: </w:t>
      </w:r>
    </w:p>
    <w:p w14:paraId="4E0ED5E6" w14:textId="235F04EC" w:rsidR="005D71FD" w:rsidRPr="00A67424" w:rsidRDefault="005D71FD" w:rsidP="005D71FD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443946">
        <w:rPr>
          <w:rFonts w:ascii="Arial" w:hAnsi="Arial" w:cs="Arial"/>
          <w:b/>
          <w:i/>
          <w:sz w:val="22"/>
          <w:szCs w:val="22"/>
        </w:rPr>
        <w:t xml:space="preserve">Opracowanie wielowariantowej koncepcji budowy obwodnicy miasta Słomniki </w:t>
      </w:r>
    </w:p>
    <w:p w14:paraId="430C1BE1" w14:textId="056409D2" w:rsidR="000514D5" w:rsidRDefault="000514D5" w:rsidP="000514D5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ela-Siatka"/>
        <w:tblW w:w="15401" w:type="dxa"/>
        <w:tblLook w:val="04A0" w:firstRow="1" w:lastRow="0" w:firstColumn="1" w:lastColumn="0" w:noHBand="0" w:noVBand="1"/>
      </w:tblPr>
      <w:tblGrid>
        <w:gridCol w:w="693"/>
        <w:gridCol w:w="2846"/>
        <w:gridCol w:w="2835"/>
        <w:gridCol w:w="992"/>
        <w:gridCol w:w="1843"/>
        <w:gridCol w:w="2126"/>
        <w:gridCol w:w="851"/>
        <w:gridCol w:w="3215"/>
      </w:tblGrid>
      <w:tr w:rsidR="00E73416" w14:paraId="048EA026" w14:textId="77777777" w:rsidTr="006B7F30">
        <w:trPr>
          <w:trHeight w:val="567"/>
        </w:trPr>
        <w:tc>
          <w:tcPr>
            <w:tcW w:w="15401" w:type="dxa"/>
            <w:gridSpan w:val="8"/>
            <w:shd w:val="clear" w:color="auto" w:fill="FFFF00"/>
            <w:vAlign w:val="center"/>
          </w:tcPr>
          <w:p w14:paraId="52543C00" w14:textId="2C7E82CE" w:rsidR="00E73416" w:rsidRDefault="009D2714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="00E73416" w:rsidRPr="006D1A99">
              <w:rPr>
                <w:rFonts w:ascii="Arial" w:hAnsi="Arial" w:cs="Arial"/>
                <w:b/>
                <w:sz w:val="22"/>
                <w:szCs w:val="22"/>
              </w:rPr>
              <w:t>AKRES PODSTAWOWY ZAMÓWIENIA</w:t>
            </w:r>
          </w:p>
        </w:tc>
      </w:tr>
      <w:tr w:rsidR="00863590" w14:paraId="4CEF7E6F" w14:textId="77777777" w:rsidTr="00BB719A">
        <w:trPr>
          <w:trHeight w:val="661"/>
        </w:trPr>
        <w:tc>
          <w:tcPr>
            <w:tcW w:w="693" w:type="dxa"/>
            <w:vMerge w:val="restart"/>
            <w:vAlign w:val="center"/>
          </w:tcPr>
          <w:p w14:paraId="407F0759" w14:textId="132D9C97" w:rsidR="00863590" w:rsidRPr="009D2714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846" w:type="dxa"/>
            <w:vMerge w:val="restart"/>
            <w:vAlign w:val="center"/>
          </w:tcPr>
          <w:p w14:paraId="6449AB22" w14:textId="77777777" w:rsidR="00863590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gridSpan w:val="2"/>
            <w:shd w:val="clear" w:color="auto" w:fill="00CCFF"/>
            <w:vAlign w:val="center"/>
          </w:tcPr>
          <w:p w14:paraId="62EEA9FE" w14:textId="77777777" w:rsidR="00757727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 xml:space="preserve">Studium </w:t>
            </w:r>
          </w:p>
          <w:p w14:paraId="79373454" w14:textId="1E77546D" w:rsidR="00863590" w:rsidRPr="009D2714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</w:t>
            </w:r>
            <w:r w:rsidR="00863590" w:rsidRPr="009D2714">
              <w:rPr>
                <w:rFonts w:ascii="Arial" w:hAnsi="Arial" w:cs="Arial"/>
                <w:b/>
                <w:sz w:val="16"/>
                <w:szCs w:val="16"/>
              </w:rPr>
              <w:t>orytarzowe</w:t>
            </w:r>
          </w:p>
        </w:tc>
        <w:tc>
          <w:tcPr>
            <w:tcW w:w="3969" w:type="dxa"/>
            <w:gridSpan w:val="2"/>
            <w:shd w:val="clear" w:color="auto" w:fill="00CCFF"/>
            <w:vAlign w:val="center"/>
          </w:tcPr>
          <w:p w14:paraId="07A10197" w14:textId="77777777" w:rsidR="00757727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 xml:space="preserve">Koncepcja </w:t>
            </w:r>
          </w:p>
          <w:p w14:paraId="3BE3A887" w14:textId="78FC71A7" w:rsidR="00863590" w:rsidRPr="009D2714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wielowariantowa</w:t>
            </w:r>
          </w:p>
        </w:tc>
        <w:tc>
          <w:tcPr>
            <w:tcW w:w="4066" w:type="dxa"/>
            <w:gridSpan w:val="2"/>
            <w:shd w:val="clear" w:color="auto" w:fill="00CCFF"/>
            <w:vAlign w:val="center"/>
          </w:tcPr>
          <w:p w14:paraId="404F0104" w14:textId="77777777" w:rsidR="00863590" w:rsidRPr="009D2714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SUMA</w:t>
            </w:r>
          </w:p>
          <w:p w14:paraId="27C508CE" w14:textId="5C216952" w:rsidR="00BB719A" w:rsidRPr="009D2714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poz. (I</w:t>
            </w:r>
            <w:r w:rsidR="00757727"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 w:rsidRPr="009D2714">
              <w:rPr>
                <w:rFonts w:ascii="Arial" w:hAnsi="Arial" w:cs="Arial"/>
                <w:b/>
                <w:sz w:val="16"/>
                <w:szCs w:val="16"/>
              </w:rPr>
              <w:t>II)</w:t>
            </w:r>
          </w:p>
        </w:tc>
      </w:tr>
      <w:tr w:rsidR="00863590" w14:paraId="519F8FB1" w14:textId="77777777" w:rsidTr="00BB719A">
        <w:trPr>
          <w:trHeight w:val="227"/>
        </w:trPr>
        <w:tc>
          <w:tcPr>
            <w:tcW w:w="693" w:type="dxa"/>
            <w:vMerge/>
            <w:vAlign w:val="center"/>
          </w:tcPr>
          <w:p w14:paraId="1AD239A0" w14:textId="77777777" w:rsidR="00863590" w:rsidRPr="009D2714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6" w:type="dxa"/>
            <w:vMerge/>
            <w:vAlign w:val="center"/>
          </w:tcPr>
          <w:p w14:paraId="0DF965AD" w14:textId="77777777" w:rsidR="00863590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gridSpan w:val="2"/>
            <w:shd w:val="clear" w:color="auto" w:fill="00CCFF"/>
            <w:vAlign w:val="center"/>
          </w:tcPr>
          <w:p w14:paraId="33BE5A51" w14:textId="4C7F7AF8" w:rsidR="00863590" w:rsidRPr="009D2714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3969" w:type="dxa"/>
            <w:gridSpan w:val="2"/>
            <w:shd w:val="clear" w:color="auto" w:fill="00CCFF"/>
            <w:vAlign w:val="center"/>
          </w:tcPr>
          <w:p w14:paraId="7F9C428D" w14:textId="735554F5" w:rsidR="00863590" w:rsidRPr="009D2714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4066" w:type="dxa"/>
            <w:gridSpan w:val="2"/>
            <w:shd w:val="clear" w:color="auto" w:fill="00CCFF"/>
            <w:vAlign w:val="center"/>
          </w:tcPr>
          <w:p w14:paraId="28B20CBE" w14:textId="02FD8A5A" w:rsidR="00863590" w:rsidRPr="009D2714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</w:tr>
      <w:tr w:rsidR="00863590" w14:paraId="3E4DCC2A" w14:textId="77777777" w:rsidTr="00BB719A">
        <w:trPr>
          <w:trHeight w:val="730"/>
        </w:trPr>
        <w:tc>
          <w:tcPr>
            <w:tcW w:w="693" w:type="dxa"/>
            <w:vAlign w:val="center"/>
          </w:tcPr>
          <w:p w14:paraId="71585BC1" w14:textId="57DCFB03" w:rsidR="00863590" w:rsidRPr="009D2714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846" w:type="dxa"/>
            <w:vAlign w:val="center"/>
          </w:tcPr>
          <w:p w14:paraId="65C4EEE0" w14:textId="65BBA877" w:rsidR="00863590" w:rsidRPr="009D2714" w:rsidRDefault="009D2714" w:rsidP="00BB719A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 xml:space="preserve">Wymagany procentowy udział </w:t>
            </w:r>
            <w:r w:rsidR="00BB719A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D2714">
              <w:rPr>
                <w:rFonts w:ascii="Arial" w:hAnsi="Arial" w:cs="Arial"/>
                <w:b/>
                <w:sz w:val="16"/>
                <w:szCs w:val="16"/>
              </w:rPr>
              <w:t xml:space="preserve">elementu w całości zadania *   </w:t>
            </w:r>
          </w:p>
        </w:tc>
        <w:tc>
          <w:tcPr>
            <w:tcW w:w="3827" w:type="dxa"/>
            <w:gridSpan w:val="2"/>
            <w:vAlign w:val="center"/>
          </w:tcPr>
          <w:p w14:paraId="6360FC2F" w14:textId="77777777" w:rsidR="00BB719A" w:rsidRPr="00BB719A" w:rsidRDefault="007665A8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40</w:t>
            </w:r>
            <w:r w:rsidR="00757727" w:rsidRPr="00BB719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63590" w:rsidRPr="00BB719A">
              <w:rPr>
                <w:rFonts w:ascii="Arial" w:hAnsi="Arial" w:cs="Arial"/>
                <w:sz w:val="14"/>
                <w:szCs w:val="14"/>
              </w:rPr>
              <w:t>%</w:t>
            </w:r>
            <w:r w:rsidR="00BB719A" w:rsidRPr="00BB719A">
              <w:rPr>
                <w:rFonts w:ascii="Arial" w:hAnsi="Arial" w:cs="Arial"/>
                <w:sz w:val="14"/>
                <w:szCs w:val="14"/>
              </w:rPr>
              <w:t xml:space="preserve"> wartości </w:t>
            </w:r>
          </w:p>
          <w:p w14:paraId="4F0CF9A4" w14:textId="7ECB96B1" w:rsidR="00863590" w:rsidRPr="00BB719A" w:rsidRDefault="00BB719A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zakresu podstawowego zamówienia</w:t>
            </w:r>
          </w:p>
        </w:tc>
        <w:tc>
          <w:tcPr>
            <w:tcW w:w="3969" w:type="dxa"/>
            <w:gridSpan w:val="2"/>
            <w:vAlign w:val="center"/>
          </w:tcPr>
          <w:p w14:paraId="0E0B694C" w14:textId="77777777" w:rsidR="00BB719A" w:rsidRPr="00BB719A" w:rsidRDefault="007665A8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60</w:t>
            </w:r>
            <w:r w:rsidR="00757727" w:rsidRPr="00BB719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63590" w:rsidRPr="00BB719A">
              <w:rPr>
                <w:rFonts w:ascii="Arial" w:hAnsi="Arial" w:cs="Arial"/>
                <w:sz w:val="14"/>
                <w:szCs w:val="14"/>
              </w:rPr>
              <w:t>%</w:t>
            </w:r>
            <w:r w:rsidR="00BB719A" w:rsidRPr="00BB719A">
              <w:rPr>
                <w:rFonts w:ascii="Arial" w:hAnsi="Arial" w:cs="Arial"/>
                <w:sz w:val="14"/>
                <w:szCs w:val="14"/>
              </w:rPr>
              <w:t xml:space="preserve"> wartości </w:t>
            </w:r>
          </w:p>
          <w:p w14:paraId="58E3BBC6" w14:textId="1AB788E5" w:rsidR="00863590" w:rsidRPr="00BB719A" w:rsidRDefault="00BB719A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zakresu podstawowego zamówienia</w:t>
            </w:r>
          </w:p>
        </w:tc>
        <w:tc>
          <w:tcPr>
            <w:tcW w:w="4066" w:type="dxa"/>
            <w:gridSpan w:val="2"/>
            <w:shd w:val="clear" w:color="auto" w:fill="auto"/>
            <w:vAlign w:val="center"/>
          </w:tcPr>
          <w:p w14:paraId="0A2CECA4" w14:textId="77777777" w:rsidR="00863590" w:rsidRPr="00BB719A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100</w:t>
            </w:r>
            <w:r w:rsidR="00757727" w:rsidRPr="00BB719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B719A">
              <w:rPr>
                <w:rFonts w:ascii="Arial" w:hAnsi="Arial" w:cs="Arial"/>
                <w:sz w:val="14"/>
                <w:szCs w:val="14"/>
              </w:rPr>
              <w:t>%</w:t>
            </w:r>
          </w:p>
          <w:p w14:paraId="33A7900B" w14:textId="60AB3DF8" w:rsidR="00BB719A" w:rsidRPr="00BB719A" w:rsidRDefault="00BB719A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(</w:t>
            </w:r>
            <w:r w:rsidRPr="00BB719A">
              <w:rPr>
                <w:rFonts w:ascii="Arial" w:hAnsi="Arial" w:cs="Arial"/>
                <w:sz w:val="14"/>
                <w:szCs w:val="14"/>
                <w:u w:val="single"/>
              </w:rPr>
              <w:t>45 % wartości ceny ofertowej</w:t>
            </w:r>
            <w:r w:rsidRPr="00BB719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B719A">
              <w:rPr>
                <w:rFonts w:ascii="Arial" w:hAnsi="Arial" w:cs="Arial"/>
                <w:sz w:val="14"/>
                <w:szCs w:val="14"/>
              </w:rPr>
              <w:br/>
              <w:t xml:space="preserve">/ łącznej wartości zakresu podstawowego </w:t>
            </w:r>
            <w:r w:rsidRPr="00BB719A">
              <w:rPr>
                <w:rFonts w:ascii="Arial" w:hAnsi="Arial" w:cs="Arial"/>
                <w:sz w:val="14"/>
                <w:szCs w:val="14"/>
              </w:rPr>
              <w:br/>
              <w:t>zamówienia i zakresu opcjonalnego zamówienia)</w:t>
            </w:r>
          </w:p>
        </w:tc>
      </w:tr>
      <w:tr w:rsidR="00757727" w14:paraId="343E57C1" w14:textId="77777777" w:rsidTr="00BB719A">
        <w:trPr>
          <w:trHeight w:val="560"/>
        </w:trPr>
        <w:tc>
          <w:tcPr>
            <w:tcW w:w="693" w:type="dxa"/>
            <w:vMerge w:val="restart"/>
            <w:vAlign w:val="center"/>
          </w:tcPr>
          <w:p w14:paraId="499E3CC0" w14:textId="539677BB" w:rsidR="00757727" w:rsidRPr="009D2714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846" w:type="dxa"/>
            <w:vMerge w:val="restart"/>
            <w:vAlign w:val="center"/>
          </w:tcPr>
          <w:p w14:paraId="568D7541" w14:textId="4BC791F8" w:rsidR="00757727" w:rsidRPr="009D2714" w:rsidRDefault="00757727" w:rsidP="00BB719A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 xml:space="preserve">Wartość elementu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(PLN brutto) </w:t>
            </w:r>
            <w:r w:rsidRPr="009D2714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0BD820D9" w14:textId="77777777" w:rsidR="00757727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2"/>
            <w:vMerge w:val="restart"/>
            <w:vAlign w:val="center"/>
          </w:tcPr>
          <w:p w14:paraId="6D7F6CA6" w14:textId="77777777" w:rsidR="00757727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66" w:type="dxa"/>
            <w:gridSpan w:val="2"/>
            <w:shd w:val="clear" w:color="auto" w:fill="FFFF00"/>
            <w:vAlign w:val="center"/>
          </w:tcPr>
          <w:p w14:paraId="4C780AAC" w14:textId="77777777" w:rsidR="00757727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57727" w14:paraId="35AC8A44" w14:textId="77777777" w:rsidTr="00BB719A">
        <w:trPr>
          <w:trHeight w:val="396"/>
        </w:trPr>
        <w:tc>
          <w:tcPr>
            <w:tcW w:w="693" w:type="dxa"/>
            <w:vMerge/>
            <w:vAlign w:val="center"/>
          </w:tcPr>
          <w:p w14:paraId="0D5A1452" w14:textId="77777777" w:rsidR="00757727" w:rsidRPr="009D2714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6" w:type="dxa"/>
            <w:vMerge/>
            <w:vAlign w:val="center"/>
          </w:tcPr>
          <w:p w14:paraId="53CA4EAD" w14:textId="77777777" w:rsidR="00757727" w:rsidRPr="009D2714" w:rsidRDefault="00757727" w:rsidP="00BB719A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1339283B" w14:textId="77777777" w:rsidR="00757727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14:paraId="12C909B2" w14:textId="77777777" w:rsidR="00757727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66" w:type="dxa"/>
            <w:gridSpan w:val="2"/>
            <w:shd w:val="clear" w:color="auto" w:fill="FFFF00"/>
            <w:vAlign w:val="center"/>
          </w:tcPr>
          <w:p w14:paraId="23682D9D" w14:textId="77777777" w:rsidR="00BB719A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757727">
              <w:rPr>
                <w:rFonts w:ascii="Arial" w:hAnsi="Arial" w:cs="Arial"/>
                <w:i/>
                <w:sz w:val="12"/>
                <w:szCs w:val="12"/>
              </w:rPr>
              <w:t xml:space="preserve">WARTOŚĆ (CENA) </w:t>
            </w:r>
          </w:p>
          <w:p w14:paraId="4585B639" w14:textId="4D17C187" w:rsidR="00757727" w:rsidRPr="00757727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757727">
              <w:rPr>
                <w:rFonts w:ascii="Arial" w:hAnsi="Arial" w:cs="Arial"/>
                <w:i/>
                <w:sz w:val="12"/>
                <w:szCs w:val="12"/>
              </w:rPr>
              <w:t xml:space="preserve">ZAKRESU </w:t>
            </w:r>
            <w:r w:rsidR="00BB719A">
              <w:rPr>
                <w:rFonts w:ascii="Arial" w:hAnsi="Arial" w:cs="Arial"/>
                <w:i/>
                <w:sz w:val="12"/>
                <w:szCs w:val="12"/>
              </w:rPr>
              <w:t>P</w:t>
            </w:r>
            <w:r w:rsidRPr="00757727">
              <w:rPr>
                <w:rFonts w:ascii="Arial" w:hAnsi="Arial" w:cs="Arial"/>
                <w:i/>
                <w:sz w:val="12"/>
                <w:szCs w:val="12"/>
              </w:rPr>
              <w:t>ODSTAWOWEGO ZAMÓWIENIA</w:t>
            </w:r>
          </w:p>
        </w:tc>
      </w:tr>
      <w:tr w:rsidR="00CF321A" w14:paraId="0FD14D89" w14:textId="29504827" w:rsidTr="006B7F30">
        <w:trPr>
          <w:trHeight w:val="567"/>
        </w:trPr>
        <w:tc>
          <w:tcPr>
            <w:tcW w:w="15401" w:type="dxa"/>
            <w:gridSpan w:val="8"/>
            <w:shd w:val="clear" w:color="auto" w:fill="FFC000"/>
            <w:vAlign w:val="center"/>
          </w:tcPr>
          <w:p w14:paraId="07ECDB5C" w14:textId="3BBD778C" w:rsidR="00CF321A" w:rsidRDefault="00CF321A" w:rsidP="00BB719A">
            <w:pPr>
              <w:jc w:val="center"/>
            </w:pPr>
            <w:r w:rsidRPr="006D1A99">
              <w:rPr>
                <w:rFonts w:ascii="Arial" w:hAnsi="Arial" w:cs="Arial"/>
                <w:b/>
                <w:sz w:val="22"/>
                <w:szCs w:val="22"/>
              </w:rPr>
              <w:t xml:space="preserve">ZAKRES </w:t>
            </w:r>
            <w:r>
              <w:rPr>
                <w:rFonts w:ascii="Arial" w:hAnsi="Arial" w:cs="Arial"/>
                <w:b/>
                <w:sz w:val="22"/>
                <w:szCs w:val="22"/>
              </w:rPr>
              <w:t>OPCJONALNY</w:t>
            </w:r>
            <w:r w:rsidRPr="006D1A99">
              <w:rPr>
                <w:rFonts w:ascii="Arial" w:hAnsi="Arial" w:cs="Arial"/>
                <w:b/>
                <w:sz w:val="22"/>
                <w:szCs w:val="22"/>
              </w:rPr>
              <w:t xml:space="preserve"> ZAMÓWIENIA</w:t>
            </w:r>
          </w:p>
        </w:tc>
      </w:tr>
      <w:tr w:rsidR="00786102" w14:paraId="589B7099" w14:textId="1D7C8E04" w:rsidTr="00BB719A">
        <w:trPr>
          <w:trHeight w:val="680"/>
        </w:trPr>
        <w:tc>
          <w:tcPr>
            <w:tcW w:w="693" w:type="dxa"/>
            <w:vMerge w:val="restart"/>
            <w:vAlign w:val="center"/>
          </w:tcPr>
          <w:p w14:paraId="0F6B1195" w14:textId="77777777" w:rsidR="00786102" w:rsidRPr="009D2714" w:rsidRDefault="00786102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846" w:type="dxa"/>
            <w:vMerge w:val="restart"/>
            <w:vAlign w:val="center"/>
          </w:tcPr>
          <w:p w14:paraId="198E2878" w14:textId="3AC7CFB0" w:rsidR="00786102" w:rsidRPr="009D2714" w:rsidRDefault="00786102" w:rsidP="00BB719A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CCFF"/>
            <w:vAlign w:val="center"/>
          </w:tcPr>
          <w:p w14:paraId="61684749" w14:textId="118730CB" w:rsidR="00786102" w:rsidRPr="009D2714" w:rsidRDefault="00786102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Materiały do decyzji środowiskowej</w:t>
            </w:r>
          </w:p>
        </w:tc>
        <w:tc>
          <w:tcPr>
            <w:tcW w:w="2835" w:type="dxa"/>
            <w:gridSpan w:val="2"/>
            <w:shd w:val="clear" w:color="auto" w:fill="00CCFF"/>
            <w:vAlign w:val="center"/>
          </w:tcPr>
          <w:p w14:paraId="6D1251DF" w14:textId="77777777" w:rsidR="00757727" w:rsidRDefault="00786102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 xml:space="preserve">Decyzja </w:t>
            </w:r>
          </w:p>
          <w:p w14:paraId="6BB23455" w14:textId="5B5BD54A" w:rsidR="00786102" w:rsidRPr="009D2714" w:rsidRDefault="00786102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środowiskowa</w:t>
            </w:r>
          </w:p>
        </w:tc>
        <w:tc>
          <w:tcPr>
            <w:tcW w:w="2977" w:type="dxa"/>
            <w:gridSpan w:val="2"/>
            <w:shd w:val="clear" w:color="auto" w:fill="00CCFF"/>
            <w:vAlign w:val="center"/>
          </w:tcPr>
          <w:p w14:paraId="024BFD5E" w14:textId="4237B38E" w:rsidR="00786102" w:rsidRPr="009D2714" w:rsidRDefault="00786102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 xml:space="preserve">Koncepcja programowa, </w:t>
            </w:r>
            <w:r w:rsidR="0075772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D2714">
              <w:rPr>
                <w:rFonts w:ascii="Arial" w:hAnsi="Arial" w:cs="Arial"/>
                <w:b/>
                <w:sz w:val="16"/>
                <w:szCs w:val="16"/>
              </w:rPr>
              <w:t>analiza rynku nieruchomości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00CCFF"/>
            <w:vAlign w:val="center"/>
          </w:tcPr>
          <w:p w14:paraId="7613F473" w14:textId="3E209048" w:rsidR="00786102" w:rsidRPr="009D2714" w:rsidRDefault="00786102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SUMA</w:t>
            </w:r>
          </w:p>
          <w:p w14:paraId="4E60E3E7" w14:textId="75B1CE62" w:rsidR="00786102" w:rsidRPr="00757727" w:rsidRDefault="00786102" w:rsidP="00BB719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 xml:space="preserve">poz. (I </w:t>
            </w:r>
            <w:r w:rsidR="00757727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Pr="009D2714">
              <w:rPr>
                <w:rFonts w:ascii="Arial" w:hAnsi="Arial" w:cs="Arial"/>
                <w:b/>
                <w:sz w:val="16"/>
                <w:szCs w:val="16"/>
              </w:rPr>
              <w:t xml:space="preserve"> III)</w:t>
            </w:r>
          </w:p>
        </w:tc>
      </w:tr>
      <w:tr w:rsidR="00863590" w14:paraId="251E74C6" w14:textId="73F8F076" w:rsidTr="00BB719A">
        <w:trPr>
          <w:trHeight w:val="227"/>
        </w:trPr>
        <w:tc>
          <w:tcPr>
            <w:tcW w:w="693" w:type="dxa"/>
            <w:vMerge/>
            <w:vAlign w:val="center"/>
          </w:tcPr>
          <w:p w14:paraId="6199F0E1" w14:textId="77777777" w:rsidR="00863590" w:rsidRPr="009D2714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6" w:type="dxa"/>
            <w:vMerge/>
            <w:vAlign w:val="center"/>
          </w:tcPr>
          <w:p w14:paraId="69BACDCA" w14:textId="77777777" w:rsidR="00863590" w:rsidRPr="009D2714" w:rsidRDefault="00863590" w:rsidP="00BB719A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00CCFF"/>
            <w:vAlign w:val="center"/>
          </w:tcPr>
          <w:p w14:paraId="42A23A41" w14:textId="41B33DC1" w:rsidR="00863590" w:rsidRPr="009D2714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2835" w:type="dxa"/>
            <w:gridSpan w:val="2"/>
            <w:shd w:val="clear" w:color="auto" w:fill="00CCFF"/>
            <w:vAlign w:val="center"/>
          </w:tcPr>
          <w:p w14:paraId="2A9805AD" w14:textId="1454F579" w:rsidR="00863590" w:rsidRPr="009D2714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2977" w:type="dxa"/>
            <w:gridSpan w:val="2"/>
            <w:shd w:val="clear" w:color="auto" w:fill="00CCFF"/>
            <w:vAlign w:val="center"/>
          </w:tcPr>
          <w:p w14:paraId="6A809811" w14:textId="081119C2" w:rsidR="00863590" w:rsidRPr="009D2714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  <w:tc>
          <w:tcPr>
            <w:tcW w:w="32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302DD04F" w14:textId="3FC71054" w:rsidR="00863590" w:rsidRPr="009D2714" w:rsidRDefault="007665A8" w:rsidP="00BB719A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IV</w:t>
            </w:r>
          </w:p>
        </w:tc>
      </w:tr>
      <w:tr w:rsidR="00863590" w14:paraId="500DE9FA" w14:textId="3B134572" w:rsidTr="00BB719A">
        <w:trPr>
          <w:trHeight w:val="850"/>
        </w:trPr>
        <w:tc>
          <w:tcPr>
            <w:tcW w:w="693" w:type="dxa"/>
            <w:vAlign w:val="center"/>
          </w:tcPr>
          <w:p w14:paraId="1BD2FD7F" w14:textId="7157BEC8" w:rsidR="00863590" w:rsidRPr="009D2714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846" w:type="dxa"/>
            <w:vAlign w:val="center"/>
          </w:tcPr>
          <w:p w14:paraId="0853C2E3" w14:textId="6B3AD2B7" w:rsidR="00863590" w:rsidRPr="009D2714" w:rsidRDefault="00863590" w:rsidP="00BB719A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 xml:space="preserve">Wymagany procentowy udział </w:t>
            </w:r>
            <w:r w:rsidR="00BB719A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D2714">
              <w:rPr>
                <w:rFonts w:ascii="Arial" w:hAnsi="Arial" w:cs="Arial"/>
                <w:b/>
                <w:sz w:val="16"/>
                <w:szCs w:val="16"/>
              </w:rPr>
              <w:t>elementu w całości zadania *</w:t>
            </w:r>
          </w:p>
        </w:tc>
        <w:tc>
          <w:tcPr>
            <w:tcW w:w="2835" w:type="dxa"/>
            <w:vAlign w:val="center"/>
          </w:tcPr>
          <w:p w14:paraId="43DBC24F" w14:textId="5EC87B48" w:rsidR="00BB719A" w:rsidRPr="00BB719A" w:rsidRDefault="007665A8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20</w:t>
            </w:r>
            <w:r w:rsidR="00757727" w:rsidRPr="00BB719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B719A">
              <w:rPr>
                <w:rFonts w:ascii="Arial" w:hAnsi="Arial" w:cs="Arial"/>
                <w:sz w:val="14"/>
                <w:szCs w:val="14"/>
              </w:rPr>
              <w:t>%</w:t>
            </w:r>
            <w:r w:rsidR="00BB719A" w:rsidRPr="00BB719A">
              <w:rPr>
                <w:rFonts w:ascii="Arial" w:hAnsi="Arial" w:cs="Arial"/>
                <w:sz w:val="14"/>
                <w:szCs w:val="14"/>
              </w:rPr>
              <w:t xml:space="preserve"> wartości </w:t>
            </w:r>
          </w:p>
          <w:p w14:paraId="094AD0FA" w14:textId="36789C10" w:rsidR="00863590" w:rsidRPr="00BB719A" w:rsidRDefault="00BB719A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zakresu opcjonalnego zamówienia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0CDBA696" w14:textId="4A99970D" w:rsidR="00BB719A" w:rsidRPr="00BB719A" w:rsidRDefault="007665A8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40</w:t>
            </w:r>
            <w:r w:rsidR="00757727" w:rsidRPr="00BB719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B719A">
              <w:rPr>
                <w:rFonts w:ascii="Arial" w:hAnsi="Arial" w:cs="Arial"/>
                <w:sz w:val="14"/>
                <w:szCs w:val="14"/>
              </w:rPr>
              <w:t>%</w:t>
            </w:r>
            <w:r w:rsidR="00BB719A" w:rsidRPr="00BB719A">
              <w:rPr>
                <w:rFonts w:ascii="Arial" w:hAnsi="Arial" w:cs="Arial"/>
                <w:sz w:val="14"/>
                <w:szCs w:val="14"/>
              </w:rPr>
              <w:t xml:space="preserve"> wartości </w:t>
            </w:r>
          </w:p>
          <w:p w14:paraId="23CCBEF3" w14:textId="619274D9" w:rsidR="00863590" w:rsidRPr="00BB719A" w:rsidRDefault="00BB719A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zakresu opcjonalnego zamówienia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144AEFC" w14:textId="7E1C601C" w:rsidR="00BB719A" w:rsidRPr="00BB719A" w:rsidRDefault="007665A8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40</w:t>
            </w:r>
            <w:r w:rsidR="00757727" w:rsidRPr="00BB719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B719A">
              <w:rPr>
                <w:rFonts w:ascii="Arial" w:hAnsi="Arial" w:cs="Arial"/>
                <w:sz w:val="14"/>
                <w:szCs w:val="14"/>
              </w:rPr>
              <w:t>%</w:t>
            </w:r>
            <w:r w:rsidR="00BB719A" w:rsidRPr="00BB719A">
              <w:rPr>
                <w:rFonts w:ascii="Arial" w:hAnsi="Arial" w:cs="Arial"/>
                <w:sz w:val="14"/>
                <w:szCs w:val="14"/>
              </w:rPr>
              <w:t xml:space="preserve"> wartości </w:t>
            </w:r>
          </w:p>
          <w:p w14:paraId="12639A4C" w14:textId="42F9A42E" w:rsidR="00863590" w:rsidRPr="00BB719A" w:rsidRDefault="00BB719A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zakresu opcjonalnego zamówienia</w:t>
            </w:r>
          </w:p>
        </w:tc>
        <w:tc>
          <w:tcPr>
            <w:tcW w:w="32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2102" w14:textId="77777777" w:rsidR="00863590" w:rsidRPr="00BB719A" w:rsidRDefault="007665A8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100</w:t>
            </w:r>
            <w:r w:rsidR="00757727" w:rsidRPr="00BB719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B719A">
              <w:rPr>
                <w:rFonts w:ascii="Arial" w:hAnsi="Arial" w:cs="Arial"/>
                <w:sz w:val="14"/>
                <w:szCs w:val="14"/>
              </w:rPr>
              <w:t>%</w:t>
            </w:r>
          </w:p>
          <w:p w14:paraId="21C31ED4" w14:textId="77777777" w:rsidR="00BB719A" w:rsidRDefault="00BB719A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(</w:t>
            </w:r>
            <w:r w:rsidRPr="00BB719A">
              <w:rPr>
                <w:rFonts w:ascii="Arial" w:hAnsi="Arial" w:cs="Arial"/>
                <w:sz w:val="14"/>
                <w:szCs w:val="14"/>
                <w:u w:val="single"/>
              </w:rPr>
              <w:t>55 % wartości ceny ofertowej</w:t>
            </w:r>
            <w:r w:rsidRPr="00BB719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2A018248" w14:textId="07389BF1" w:rsidR="00BB719A" w:rsidRPr="00BB719A" w:rsidRDefault="00BB719A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/ łącznej wartości zakresu podstawowego zamówienia i zakresu opcjonalnego zamówienia)</w:t>
            </w:r>
          </w:p>
        </w:tc>
      </w:tr>
      <w:tr w:rsidR="00757727" w14:paraId="1485B8CC" w14:textId="501FC914" w:rsidTr="00BB719A">
        <w:trPr>
          <w:trHeight w:val="619"/>
        </w:trPr>
        <w:tc>
          <w:tcPr>
            <w:tcW w:w="693" w:type="dxa"/>
            <w:vMerge w:val="restart"/>
            <w:vAlign w:val="center"/>
          </w:tcPr>
          <w:p w14:paraId="78176EA2" w14:textId="5BFCF090" w:rsidR="00757727" w:rsidRPr="009D2714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846" w:type="dxa"/>
            <w:vMerge w:val="restart"/>
            <w:vAlign w:val="center"/>
          </w:tcPr>
          <w:p w14:paraId="35FC296C" w14:textId="70891FC6" w:rsidR="00757727" w:rsidRPr="009D2714" w:rsidRDefault="00757727" w:rsidP="00BB719A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Wartość elementu (PLN brutto) **</w:t>
            </w:r>
          </w:p>
        </w:tc>
        <w:tc>
          <w:tcPr>
            <w:tcW w:w="2835" w:type="dxa"/>
            <w:vMerge w:val="restart"/>
            <w:vAlign w:val="center"/>
          </w:tcPr>
          <w:p w14:paraId="69585361" w14:textId="73C00F72" w:rsidR="00757727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2"/>
            <w:vMerge w:val="restart"/>
            <w:vAlign w:val="center"/>
          </w:tcPr>
          <w:p w14:paraId="6342AEA7" w14:textId="2C48B701" w:rsidR="00757727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2"/>
            <w:vMerge w:val="restart"/>
            <w:vAlign w:val="center"/>
          </w:tcPr>
          <w:p w14:paraId="17760664" w14:textId="3B0BCA63" w:rsidR="00757727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15" w:type="dxa"/>
            <w:tcBorders>
              <w:right w:val="single" w:sz="4" w:space="0" w:color="auto"/>
            </w:tcBorders>
            <w:shd w:val="clear" w:color="auto" w:fill="FFC000"/>
            <w:vAlign w:val="center"/>
          </w:tcPr>
          <w:p w14:paraId="10332100" w14:textId="7F91F616" w:rsidR="00757727" w:rsidRPr="007665A8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57727" w14:paraId="0A3A76BB" w14:textId="77777777" w:rsidTr="00BB719A">
        <w:trPr>
          <w:trHeight w:val="396"/>
        </w:trPr>
        <w:tc>
          <w:tcPr>
            <w:tcW w:w="693" w:type="dxa"/>
            <w:vMerge/>
            <w:vAlign w:val="center"/>
          </w:tcPr>
          <w:p w14:paraId="41D6E2CE" w14:textId="77777777" w:rsidR="00757727" w:rsidRPr="009D2714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6" w:type="dxa"/>
            <w:vMerge/>
            <w:vAlign w:val="center"/>
          </w:tcPr>
          <w:p w14:paraId="6BC7D24C" w14:textId="77777777" w:rsidR="00757727" w:rsidRPr="009D2714" w:rsidRDefault="00757727" w:rsidP="00BB719A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6BDBA92A" w14:textId="77777777" w:rsidR="00757727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64F59E53" w14:textId="77777777" w:rsidR="00757727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3DC7CFE9" w14:textId="77777777" w:rsidR="00757727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15" w:type="dxa"/>
            <w:tcBorders>
              <w:right w:val="single" w:sz="4" w:space="0" w:color="auto"/>
            </w:tcBorders>
            <w:shd w:val="clear" w:color="auto" w:fill="FFC000"/>
            <w:vAlign w:val="center"/>
          </w:tcPr>
          <w:p w14:paraId="2367FD8E" w14:textId="77777777" w:rsidR="00BB719A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757727">
              <w:rPr>
                <w:rFonts w:ascii="Arial" w:hAnsi="Arial" w:cs="Arial"/>
                <w:i/>
                <w:sz w:val="12"/>
                <w:szCs w:val="12"/>
              </w:rPr>
              <w:t xml:space="preserve">WARTOŚĆ (CENA) </w:t>
            </w:r>
          </w:p>
          <w:p w14:paraId="357FFDDA" w14:textId="6776E974" w:rsidR="00757727" w:rsidRPr="007665A8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 w:rsidRPr="00757727">
              <w:rPr>
                <w:rFonts w:ascii="Arial" w:hAnsi="Arial" w:cs="Arial"/>
                <w:i/>
                <w:sz w:val="12"/>
                <w:szCs w:val="12"/>
              </w:rPr>
              <w:t xml:space="preserve">ZAKRESU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OPCJONALNEGO </w:t>
            </w:r>
            <w:r w:rsidRPr="00757727">
              <w:rPr>
                <w:rFonts w:ascii="Arial" w:hAnsi="Arial" w:cs="Arial"/>
                <w:i/>
                <w:sz w:val="12"/>
                <w:szCs w:val="12"/>
              </w:rPr>
              <w:t>ZAMÓWIENIA</w:t>
            </w:r>
          </w:p>
        </w:tc>
      </w:tr>
      <w:tr w:rsidR="00E70187" w14:paraId="5D3656E2" w14:textId="77777777" w:rsidTr="00BB719A">
        <w:tblPrEx>
          <w:shd w:val="clear" w:color="auto" w:fill="33CCFF"/>
        </w:tblPrEx>
        <w:trPr>
          <w:trHeight w:val="856"/>
        </w:trPr>
        <w:tc>
          <w:tcPr>
            <w:tcW w:w="11335" w:type="dxa"/>
            <w:gridSpan w:val="6"/>
            <w:shd w:val="clear" w:color="auto" w:fill="92D050"/>
            <w:vAlign w:val="center"/>
          </w:tcPr>
          <w:p w14:paraId="5D907863" w14:textId="77777777" w:rsidR="009D2714" w:rsidRPr="006B7F30" w:rsidRDefault="009D2714" w:rsidP="00BB719A">
            <w:pPr>
              <w:tabs>
                <w:tab w:val="left" w:pos="0"/>
              </w:tabs>
              <w:ind w:right="180"/>
              <w:jc w:val="righ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6B7F30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SUMA – CENA OFERTOWA </w:t>
            </w:r>
            <w:r w:rsidRPr="006B7F30">
              <w:rPr>
                <w:rFonts w:ascii="Arial" w:hAnsi="Arial" w:cs="Arial"/>
                <w:b/>
                <w:sz w:val="18"/>
                <w:szCs w:val="18"/>
              </w:rPr>
              <w:t>**</w:t>
            </w:r>
          </w:p>
          <w:p w14:paraId="65081CC0" w14:textId="0A674EC7" w:rsidR="00E70187" w:rsidRDefault="009D2714" w:rsidP="00BB719A">
            <w:pPr>
              <w:tabs>
                <w:tab w:val="left" w:pos="0"/>
              </w:tabs>
              <w:ind w:right="18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B7F30">
              <w:rPr>
                <w:rFonts w:ascii="Arial" w:hAnsi="Arial" w:cs="Arial"/>
                <w:b/>
                <w:sz w:val="18"/>
                <w:szCs w:val="18"/>
              </w:rPr>
              <w:t>ŁĄCZNA WARTOSĆ ZAKRESU PODSTAWOWEGO i ZAKRESU OPCJONALNEGO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43DB07" w14:textId="7CA167F1" w:rsidR="00E70187" w:rsidRDefault="00E7018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08608DC" w14:textId="3AD34291" w:rsidR="00733493" w:rsidRPr="00733493" w:rsidRDefault="00733493" w:rsidP="00F87F4E">
      <w:pPr>
        <w:rPr>
          <w:sz w:val="12"/>
          <w:szCs w:val="12"/>
        </w:rPr>
      </w:pPr>
    </w:p>
    <w:p w14:paraId="442566AE" w14:textId="77777777" w:rsidR="006B7F30" w:rsidRPr="006B7F30" w:rsidRDefault="006B7F30" w:rsidP="006B7F30">
      <w:pPr>
        <w:jc w:val="both"/>
        <w:rPr>
          <w:rFonts w:ascii="Arial" w:hAnsi="Arial" w:cs="Arial"/>
          <w:i/>
          <w:sz w:val="10"/>
          <w:szCs w:val="10"/>
        </w:rPr>
      </w:pPr>
      <w:r w:rsidRPr="006B7F30">
        <w:rPr>
          <w:rFonts w:ascii="Arial" w:hAnsi="Arial" w:cs="Arial"/>
          <w:i/>
          <w:sz w:val="10"/>
          <w:szCs w:val="10"/>
        </w:rPr>
        <w:t xml:space="preserve">*   przedmiotowe udziały procentowe odnoszą się do całkowitych wartości poszczególnych elementów zadania, tj. z uwzględnieniem podatku VAT bez względu na fakt, czy zobowiązanym do jego uiszczenia byłby Wykonawca, czy też Zamawiający (w sytuacji, gdy to na Zamawiającym zastępczo spoczywałby obowiązek podatkowy zgodnie </w:t>
      </w:r>
    </w:p>
    <w:p w14:paraId="69E0FBF2" w14:textId="77777777" w:rsidR="006B7F30" w:rsidRPr="006B7F30" w:rsidRDefault="006B7F30" w:rsidP="006B7F30">
      <w:pPr>
        <w:jc w:val="both"/>
        <w:rPr>
          <w:rFonts w:ascii="Arial" w:hAnsi="Arial" w:cs="Arial"/>
          <w:i/>
          <w:sz w:val="10"/>
          <w:szCs w:val="10"/>
        </w:rPr>
      </w:pPr>
      <w:r w:rsidRPr="006B7F30">
        <w:rPr>
          <w:rFonts w:ascii="Arial" w:hAnsi="Arial" w:cs="Arial"/>
          <w:i/>
          <w:sz w:val="10"/>
          <w:szCs w:val="10"/>
        </w:rPr>
        <w:t>z przepisami o podatku od towarów i usług)</w:t>
      </w:r>
    </w:p>
    <w:p w14:paraId="66FC35D2" w14:textId="51B6A594" w:rsidR="00121FC6" w:rsidRPr="00BB719A" w:rsidRDefault="006B7F30" w:rsidP="00BB719A">
      <w:pPr>
        <w:jc w:val="both"/>
        <w:rPr>
          <w:rFonts w:ascii="Arial" w:hAnsi="Arial" w:cs="Arial"/>
          <w:i/>
          <w:sz w:val="10"/>
          <w:szCs w:val="10"/>
        </w:rPr>
      </w:pPr>
      <w:r w:rsidRPr="006B7F30">
        <w:rPr>
          <w:rFonts w:ascii="Arial" w:hAnsi="Arial" w:cs="Arial"/>
          <w:i/>
          <w:sz w:val="10"/>
          <w:szCs w:val="10"/>
        </w:rPr>
        <w:t>**  do wypełnienia przez Wykonawcę – należy wpisać wartość dla poszczególnych elementów zadania oraz ich sumę (mającej stanowić cenę ofertową) zgodnie z obowiązującymi Wykonawcę przepisami o  podatku od towarów i usług, tj. z uwzględnieniem podatku VAT, który miałby uiszczać Wykonawca; nie należy we wpisywanych wartościach uwzględniać podatku VAT, który miałby zastępczo uiszczać Zamawiający w ramach ciążącego na nim obowiązku podatkowego zgodnie z przepisami o podatku od towarów i usług, jeżeli taki obowiązek powstawałby w wyniku wyboru oferty Wykonawcy</w:t>
      </w:r>
    </w:p>
    <w:p w14:paraId="598DD331" w14:textId="66FAF0CF" w:rsidR="004969DE" w:rsidRPr="004969DE" w:rsidRDefault="00DB5B06" w:rsidP="006B7F30">
      <w:pPr>
        <w:spacing w:line="276" w:lineRule="auto"/>
        <w:ind w:firstLine="709"/>
        <w:rPr>
          <w:rFonts w:ascii="Arial" w:eastAsia="Calibri" w:hAnsi="Arial" w:cs="Arial"/>
          <w:i/>
          <w:sz w:val="14"/>
          <w:szCs w:val="14"/>
          <w:lang w:eastAsia="en-US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10F04A" wp14:editId="16DF55BA">
                <wp:simplePos x="0" y="0"/>
                <wp:positionH relativeFrom="margin">
                  <wp:posOffset>6118860</wp:posOffset>
                </wp:positionH>
                <wp:positionV relativeFrom="paragraph">
                  <wp:posOffset>140970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8CDD6" w14:textId="77777777" w:rsidR="006B7F30" w:rsidRPr="0074543B" w:rsidRDefault="006B7F30" w:rsidP="006B7F30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7C2D3EAB" w14:textId="77777777" w:rsidR="006B7F30" w:rsidRDefault="006B7F30" w:rsidP="006B7F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0F04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81.8pt;margin-top:11.1pt;width:223pt;height:3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" stroked="f">
                <v:textbox>
                  <w:txbxContent>
                    <w:p w14:paraId="16E8CDD6" w14:textId="77777777" w:rsidR="006B7F30" w:rsidRPr="0074543B" w:rsidRDefault="006B7F30" w:rsidP="006B7F30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7C2D3EAB" w14:textId="77777777" w:rsidR="006B7F30" w:rsidRDefault="006B7F30" w:rsidP="006B7F30"/>
                  </w:txbxContent>
                </v:textbox>
                <w10:wrap type="square" anchorx="margin"/>
              </v:shape>
            </w:pict>
          </mc:Fallback>
        </mc:AlternateContent>
      </w:r>
      <w:r w:rsidR="00F87F4E" w:rsidRPr="004A2AFB">
        <w:rPr>
          <w:rFonts w:ascii="Arial" w:eastAsia="Calibri" w:hAnsi="Arial" w:cs="Arial"/>
          <w:lang w:eastAsia="en-US"/>
        </w:rPr>
        <w:t xml:space="preserve">      </w:t>
      </w:r>
      <w:bookmarkStart w:id="0" w:name="_Hlk37412176"/>
      <w:bookmarkStart w:id="1" w:name="_GoBack"/>
      <w:bookmarkEnd w:id="0"/>
      <w:bookmarkEnd w:id="1"/>
    </w:p>
    <w:sectPr w:rsidR="004969DE" w:rsidRPr="004969DE" w:rsidSect="00BB719A">
      <w:headerReference w:type="default" r:id="rId8"/>
      <w:pgSz w:w="16838" w:h="11906" w:orient="landscape"/>
      <w:pgMar w:top="709" w:right="709" w:bottom="709" w:left="709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1BFF4" w14:textId="77777777" w:rsidR="001E6305" w:rsidRDefault="001E6305">
      <w:r>
        <w:separator/>
      </w:r>
    </w:p>
  </w:endnote>
  <w:endnote w:type="continuationSeparator" w:id="0">
    <w:p w14:paraId="1780F399" w14:textId="77777777" w:rsidR="001E6305" w:rsidRDefault="001E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FFE50" w14:textId="77777777" w:rsidR="001E6305" w:rsidRDefault="001E6305">
      <w:r>
        <w:separator/>
      </w:r>
    </w:p>
  </w:footnote>
  <w:footnote w:type="continuationSeparator" w:id="0">
    <w:p w14:paraId="439D12FC" w14:textId="77777777" w:rsidR="001E6305" w:rsidRDefault="001E6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B76C2" w14:textId="77777777" w:rsidR="005D71FD" w:rsidRDefault="00FB43A9" w:rsidP="005D71FD">
    <w:pPr>
      <w:keepNext/>
      <w:spacing w:line="300" w:lineRule="auto"/>
      <w:jc w:val="right"/>
      <w:outlineLvl w:val="2"/>
      <w:rPr>
        <w:rFonts w:ascii="Arial" w:eastAsia="Calibri" w:hAnsi="Arial" w:cs="Arial"/>
        <w:bCs/>
        <w:sz w:val="16"/>
        <w:szCs w:val="16"/>
      </w:rPr>
    </w:pPr>
    <w:r w:rsidRPr="005D71FD">
      <w:t xml:space="preserve"> </w:t>
    </w:r>
    <w:bookmarkStart w:id="2" w:name="_Hlk69901147"/>
    <w:bookmarkStart w:id="3" w:name="_Hlk69901148"/>
    <w:r w:rsidR="005D71FD" w:rsidRPr="009D501A">
      <w:rPr>
        <w:rFonts w:ascii="Arial" w:eastAsia="Calibri" w:hAnsi="Arial" w:cs="Arial"/>
        <w:bCs/>
        <w:sz w:val="16"/>
        <w:szCs w:val="16"/>
      </w:rPr>
      <w:t xml:space="preserve">Załącznik nr 2.1. SWZ </w:t>
    </w:r>
  </w:p>
  <w:p w14:paraId="19921737" w14:textId="5B437F84" w:rsidR="00F73633" w:rsidRPr="009D501A" w:rsidRDefault="00DB5B06" w:rsidP="005D71FD">
    <w:pPr>
      <w:keepNext/>
      <w:spacing w:line="300" w:lineRule="auto"/>
      <w:jc w:val="right"/>
      <w:outlineLvl w:val="2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sz w:val="16"/>
        <w:szCs w:val="16"/>
      </w:rPr>
      <w:t>(</w:t>
    </w:r>
    <w:proofErr w:type="spellStart"/>
    <w:r>
      <w:rPr>
        <w:rFonts w:ascii="Arial" w:eastAsia="Calibri" w:hAnsi="Arial" w:cs="Arial"/>
        <w:bCs/>
        <w:sz w:val="16"/>
        <w:szCs w:val="16"/>
      </w:rPr>
      <w:t>zn</w:t>
    </w:r>
    <w:proofErr w:type="spellEnd"/>
    <w:r>
      <w:rPr>
        <w:rFonts w:ascii="Arial" w:eastAsia="Calibri" w:hAnsi="Arial" w:cs="Arial"/>
        <w:bCs/>
        <w:sz w:val="16"/>
        <w:szCs w:val="16"/>
      </w:rPr>
      <w:t xml:space="preserve">. </w:t>
    </w:r>
    <w:r w:rsidR="00F73633" w:rsidRPr="00F73633">
      <w:rPr>
        <w:rFonts w:ascii="Arial" w:eastAsia="Calibri" w:hAnsi="Arial" w:cs="Arial"/>
        <w:bCs/>
        <w:sz w:val="16"/>
        <w:szCs w:val="16"/>
      </w:rPr>
      <w:t>DN-4.26.20.2026</w:t>
    </w:r>
    <w:r>
      <w:rPr>
        <w:rFonts w:ascii="Arial" w:eastAsia="Calibri" w:hAnsi="Arial" w:cs="Arial"/>
        <w:bCs/>
        <w:sz w:val="16"/>
        <w:szCs w:val="16"/>
      </w:rPr>
      <w:t>)</w:t>
    </w:r>
  </w:p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2E95"/>
    <w:multiLevelType w:val="hybridMultilevel"/>
    <w:tmpl w:val="846A5F04"/>
    <w:lvl w:ilvl="0" w:tplc="BDCE0650">
      <w:start w:val="1"/>
      <w:numFmt w:val="lowerLetter"/>
      <w:lvlText w:val="%1)"/>
      <w:lvlJc w:val="left"/>
      <w:pPr>
        <w:tabs>
          <w:tab w:val="num" w:pos="1185"/>
        </w:tabs>
        <w:ind w:left="1185" w:hanging="39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 w15:restartNumberingAfterBreak="0">
    <w:nsid w:val="2EB76F50"/>
    <w:multiLevelType w:val="hybridMultilevel"/>
    <w:tmpl w:val="8ECE01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D61536"/>
    <w:multiLevelType w:val="hybridMultilevel"/>
    <w:tmpl w:val="03A6637A"/>
    <w:lvl w:ilvl="0" w:tplc="810E8DD8">
      <w:start w:val="3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 w15:restartNumberingAfterBreak="0">
    <w:nsid w:val="46306407"/>
    <w:multiLevelType w:val="hybridMultilevel"/>
    <w:tmpl w:val="82D6D9EE"/>
    <w:lvl w:ilvl="0" w:tplc="062C3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50C36"/>
    <w:multiLevelType w:val="hybridMultilevel"/>
    <w:tmpl w:val="A2E495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10585"/>
    <w:multiLevelType w:val="hybridMultilevel"/>
    <w:tmpl w:val="E154069E"/>
    <w:lvl w:ilvl="0" w:tplc="6EDEB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806A4"/>
    <w:multiLevelType w:val="hybridMultilevel"/>
    <w:tmpl w:val="355EE7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345A1"/>
    <w:multiLevelType w:val="hybridMultilevel"/>
    <w:tmpl w:val="29C4AA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E58"/>
    <w:rsid w:val="00003028"/>
    <w:rsid w:val="00015174"/>
    <w:rsid w:val="00023DEE"/>
    <w:rsid w:val="00026358"/>
    <w:rsid w:val="0003318A"/>
    <w:rsid w:val="000479EF"/>
    <w:rsid w:val="000514D5"/>
    <w:rsid w:val="00051CFB"/>
    <w:rsid w:val="000617AA"/>
    <w:rsid w:val="0006251F"/>
    <w:rsid w:val="00070C06"/>
    <w:rsid w:val="00070C4D"/>
    <w:rsid w:val="00072921"/>
    <w:rsid w:val="00074E0D"/>
    <w:rsid w:val="00077930"/>
    <w:rsid w:val="000826E9"/>
    <w:rsid w:val="0008271C"/>
    <w:rsid w:val="000872C7"/>
    <w:rsid w:val="00091882"/>
    <w:rsid w:val="0009552B"/>
    <w:rsid w:val="000A7898"/>
    <w:rsid w:val="000B21F2"/>
    <w:rsid w:val="000B53AE"/>
    <w:rsid w:val="000B7EDD"/>
    <w:rsid w:val="000B7F6D"/>
    <w:rsid w:val="000D093E"/>
    <w:rsid w:val="000D0B2B"/>
    <w:rsid w:val="000D0B64"/>
    <w:rsid w:val="000D3931"/>
    <w:rsid w:val="000D4E9C"/>
    <w:rsid w:val="000E0FD4"/>
    <w:rsid w:val="000E2DFA"/>
    <w:rsid w:val="000E6B61"/>
    <w:rsid w:val="000E7EFD"/>
    <w:rsid w:val="000F1C27"/>
    <w:rsid w:val="00100433"/>
    <w:rsid w:val="0010191B"/>
    <w:rsid w:val="00105519"/>
    <w:rsid w:val="001154EE"/>
    <w:rsid w:val="0011661F"/>
    <w:rsid w:val="00121FC6"/>
    <w:rsid w:val="00121FF6"/>
    <w:rsid w:val="00122596"/>
    <w:rsid w:val="0012259B"/>
    <w:rsid w:val="00130158"/>
    <w:rsid w:val="001342C5"/>
    <w:rsid w:val="0014174A"/>
    <w:rsid w:val="00144D9E"/>
    <w:rsid w:val="00146C6B"/>
    <w:rsid w:val="00150FD9"/>
    <w:rsid w:val="001531B7"/>
    <w:rsid w:val="00155631"/>
    <w:rsid w:val="00160411"/>
    <w:rsid w:val="001610D9"/>
    <w:rsid w:val="00163166"/>
    <w:rsid w:val="00163BA9"/>
    <w:rsid w:val="001713EB"/>
    <w:rsid w:val="00180B95"/>
    <w:rsid w:val="0018533E"/>
    <w:rsid w:val="00185586"/>
    <w:rsid w:val="001A1C21"/>
    <w:rsid w:val="001A44D4"/>
    <w:rsid w:val="001A5AE2"/>
    <w:rsid w:val="001A6696"/>
    <w:rsid w:val="001B13F1"/>
    <w:rsid w:val="001B5466"/>
    <w:rsid w:val="001C12E5"/>
    <w:rsid w:val="001C13E2"/>
    <w:rsid w:val="001C2006"/>
    <w:rsid w:val="001C7763"/>
    <w:rsid w:val="001D037F"/>
    <w:rsid w:val="001D1AFB"/>
    <w:rsid w:val="001D5DD9"/>
    <w:rsid w:val="001E6305"/>
    <w:rsid w:val="00205CF7"/>
    <w:rsid w:val="00206315"/>
    <w:rsid w:val="002079F1"/>
    <w:rsid w:val="00211EC2"/>
    <w:rsid w:val="00215654"/>
    <w:rsid w:val="002166AC"/>
    <w:rsid w:val="002179CF"/>
    <w:rsid w:val="002261F4"/>
    <w:rsid w:val="00230903"/>
    <w:rsid w:val="00231D25"/>
    <w:rsid w:val="00240CFE"/>
    <w:rsid w:val="00244E0A"/>
    <w:rsid w:val="00253579"/>
    <w:rsid w:val="00253C99"/>
    <w:rsid w:val="00257C7B"/>
    <w:rsid w:val="0026147C"/>
    <w:rsid w:val="00263422"/>
    <w:rsid w:val="00263C34"/>
    <w:rsid w:val="0027168D"/>
    <w:rsid w:val="002814BA"/>
    <w:rsid w:val="002818A1"/>
    <w:rsid w:val="002823DC"/>
    <w:rsid w:val="002936A3"/>
    <w:rsid w:val="0029496F"/>
    <w:rsid w:val="002A08F2"/>
    <w:rsid w:val="002A1E3C"/>
    <w:rsid w:val="002A5839"/>
    <w:rsid w:val="002B1C25"/>
    <w:rsid w:val="002B517D"/>
    <w:rsid w:val="002C0110"/>
    <w:rsid w:val="002C40EF"/>
    <w:rsid w:val="002C766C"/>
    <w:rsid w:val="002D5ADC"/>
    <w:rsid w:val="002E56EC"/>
    <w:rsid w:val="002E7CC9"/>
    <w:rsid w:val="002F54E8"/>
    <w:rsid w:val="002F615D"/>
    <w:rsid w:val="00302122"/>
    <w:rsid w:val="003032C4"/>
    <w:rsid w:val="0031143C"/>
    <w:rsid w:val="00313373"/>
    <w:rsid w:val="00324BAA"/>
    <w:rsid w:val="00330927"/>
    <w:rsid w:val="0033222F"/>
    <w:rsid w:val="00337486"/>
    <w:rsid w:val="003417C7"/>
    <w:rsid w:val="00343DD7"/>
    <w:rsid w:val="0034541E"/>
    <w:rsid w:val="00347C51"/>
    <w:rsid w:val="00352094"/>
    <w:rsid w:val="00356B36"/>
    <w:rsid w:val="00362B59"/>
    <w:rsid w:val="003630AF"/>
    <w:rsid w:val="00374ECE"/>
    <w:rsid w:val="003772BA"/>
    <w:rsid w:val="0038248A"/>
    <w:rsid w:val="003852E6"/>
    <w:rsid w:val="003873FE"/>
    <w:rsid w:val="00391FAE"/>
    <w:rsid w:val="00392E66"/>
    <w:rsid w:val="003A0FE8"/>
    <w:rsid w:val="003B03BA"/>
    <w:rsid w:val="003B11AA"/>
    <w:rsid w:val="003B1DF8"/>
    <w:rsid w:val="003B21F9"/>
    <w:rsid w:val="003B3033"/>
    <w:rsid w:val="003B4F55"/>
    <w:rsid w:val="003B5AF6"/>
    <w:rsid w:val="003B75A6"/>
    <w:rsid w:val="003C23A3"/>
    <w:rsid w:val="003D44F3"/>
    <w:rsid w:val="003D65C0"/>
    <w:rsid w:val="003E481A"/>
    <w:rsid w:val="003F0D5F"/>
    <w:rsid w:val="003F23AE"/>
    <w:rsid w:val="003F395D"/>
    <w:rsid w:val="003F50C5"/>
    <w:rsid w:val="00401C71"/>
    <w:rsid w:val="00405F2C"/>
    <w:rsid w:val="004103A5"/>
    <w:rsid w:val="00412DCD"/>
    <w:rsid w:val="004178E5"/>
    <w:rsid w:val="00422E24"/>
    <w:rsid w:val="004266BA"/>
    <w:rsid w:val="00427D5B"/>
    <w:rsid w:val="00435649"/>
    <w:rsid w:val="00437AF9"/>
    <w:rsid w:val="004476F8"/>
    <w:rsid w:val="00451A54"/>
    <w:rsid w:val="004557D2"/>
    <w:rsid w:val="00455DAA"/>
    <w:rsid w:val="004608B0"/>
    <w:rsid w:val="00461706"/>
    <w:rsid w:val="00463544"/>
    <w:rsid w:val="00463599"/>
    <w:rsid w:val="004670F0"/>
    <w:rsid w:val="004707C5"/>
    <w:rsid w:val="004734B4"/>
    <w:rsid w:val="00485FAD"/>
    <w:rsid w:val="004953ED"/>
    <w:rsid w:val="004969DE"/>
    <w:rsid w:val="00497AE1"/>
    <w:rsid w:val="00497DAA"/>
    <w:rsid w:val="004A0000"/>
    <w:rsid w:val="004A2AFB"/>
    <w:rsid w:val="004A4CF9"/>
    <w:rsid w:val="004A4FBA"/>
    <w:rsid w:val="004C0CD2"/>
    <w:rsid w:val="004C338A"/>
    <w:rsid w:val="004C524C"/>
    <w:rsid w:val="004C53AE"/>
    <w:rsid w:val="004D273D"/>
    <w:rsid w:val="004D79ED"/>
    <w:rsid w:val="004F063B"/>
    <w:rsid w:val="00522744"/>
    <w:rsid w:val="00522ECD"/>
    <w:rsid w:val="00523C90"/>
    <w:rsid w:val="00524F0E"/>
    <w:rsid w:val="0054670F"/>
    <w:rsid w:val="00550938"/>
    <w:rsid w:val="00550E39"/>
    <w:rsid w:val="005523A1"/>
    <w:rsid w:val="00556ABF"/>
    <w:rsid w:val="005600D6"/>
    <w:rsid w:val="005710DC"/>
    <w:rsid w:val="005715FB"/>
    <w:rsid w:val="0057267B"/>
    <w:rsid w:val="005727C6"/>
    <w:rsid w:val="00575841"/>
    <w:rsid w:val="0057663E"/>
    <w:rsid w:val="005801CB"/>
    <w:rsid w:val="00586E09"/>
    <w:rsid w:val="0059732C"/>
    <w:rsid w:val="005B51E8"/>
    <w:rsid w:val="005B7816"/>
    <w:rsid w:val="005C2981"/>
    <w:rsid w:val="005C61C5"/>
    <w:rsid w:val="005D1A63"/>
    <w:rsid w:val="005D5194"/>
    <w:rsid w:val="005D68C8"/>
    <w:rsid w:val="005D71FD"/>
    <w:rsid w:val="005F184D"/>
    <w:rsid w:val="005F273F"/>
    <w:rsid w:val="00604098"/>
    <w:rsid w:val="00607337"/>
    <w:rsid w:val="00610C60"/>
    <w:rsid w:val="00612047"/>
    <w:rsid w:val="006212D4"/>
    <w:rsid w:val="0062153D"/>
    <w:rsid w:val="00624E72"/>
    <w:rsid w:val="006475BD"/>
    <w:rsid w:val="0065112E"/>
    <w:rsid w:val="006804FC"/>
    <w:rsid w:val="00682C38"/>
    <w:rsid w:val="00691189"/>
    <w:rsid w:val="006A1257"/>
    <w:rsid w:val="006A2CD5"/>
    <w:rsid w:val="006A3025"/>
    <w:rsid w:val="006A47DB"/>
    <w:rsid w:val="006A503B"/>
    <w:rsid w:val="006B5009"/>
    <w:rsid w:val="006B6438"/>
    <w:rsid w:val="006B7F30"/>
    <w:rsid w:val="006C062C"/>
    <w:rsid w:val="006C0955"/>
    <w:rsid w:val="006C1636"/>
    <w:rsid w:val="006C3D2A"/>
    <w:rsid w:val="006C723C"/>
    <w:rsid w:val="006C7CEC"/>
    <w:rsid w:val="006D118D"/>
    <w:rsid w:val="006D1A99"/>
    <w:rsid w:val="006D2E05"/>
    <w:rsid w:val="006D51D7"/>
    <w:rsid w:val="006F1C30"/>
    <w:rsid w:val="006F7ACD"/>
    <w:rsid w:val="00700342"/>
    <w:rsid w:val="00700403"/>
    <w:rsid w:val="00702C98"/>
    <w:rsid w:val="007055CA"/>
    <w:rsid w:val="00706E2B"/>
    <w:rsid w:val="0070765D"/>
    <w:rsid w:val="007155C9"/>
    <w:rsid w:val="00720C50"/>
    <w:rsid w:val="00722465"/>
    <w:rsid w:val="0072483B"/>
    <w:rsid w:val="00724ABB"/>
    <w:rsid w:val="00727518"/>
    <w:rsid w:val="00732193"/>
    <w:rsid w:val="00732695"/>
    <w:rsid w:val="00733493"/>
    <w:rsid w:val="00734107"/>
    <w:rsid w:val="00735481"/>
    <w:rsid w:val="00736F26"/>
    <w:rsid w:val="00740A1A"/>
    <w:rsid w:val="00743622"/>
    <w:rsid w:val="007461C0"/>
    <w:rsid w:val="00746841"/>
    <w:rsid w:val="0075518C"/>
    <w:rsid w:val="007566A4"/>
    <w:rsid w:val="00757727"/>
    <w:rsid w:val="007665A8"/>
    <w:rsid w:val="00771525"/>
    <w:rsid w:val="00772A84"/>
    <w:rsid w:val="0078215E"/>
    <w:rsid w:val="00786102"/>
    <w:rsid w:val="00786AB4"/>
    <w:rsid w:val="00796251"/>
    <w:rsid w:val="00797E2C"/>
    <w:rsid w:val="007A0507"/>
    <w:rsid w:val="007B0404"/>
    <w:rsid w:val="007B1A17"/>
    <w:rsid w:val="007B4D08"/>
    <w:rsid w:val="007B78E8"/>
    <w:rsid w:val="007B7A4C"/>
    <w:rsid w:val="007C0247"/>
    <w:rsid w:val="007C2CBF"/>
    <w:rsid w:val="007C674B"/>
    <w:rsid w:val="007D0607"/>
    <w:rsid w:val="007E282D"/>
    <w:rsid w:val="007E42FF"/>
    <w:rsid w:val="007F086F"/>
    <w:rsid w:val="007F18B6"/>
    <w:rsid w:val="007F1D85"/>
    <w:rsid w:val="007F6B69"/>
    <w:rsid w:val="00802B02"/>
    <w:rsid w:val="00802F0F"/>
    <w:rsid w:val="00815994"/>
    <w:rsid w:val="00815F27"/>
    <w:rsid w:val="00817254"/>
    <w:rsid w:val="0082691B"/>
    <w:rsid w:val="00826EE2"/>
    <w:rsid w:val="00832879"/>
    <w:rsid w:val="008411BD"/>
    <w:rsid w:val="00841305"/>
    <w:rsid w:val="00846E2A"/>
    <w:rsid w:val="00847E47"/>
    <w:rsid w:val="008502DE"/>
    <w:rsid w:val="00853A20"/>
    <w:rsid w:val="00863590"/>
    <w:rsid w:val="0086632A"/>
    <w:rsid w:val="008734FB"/>
    <w:rsid w:val="00873F85"/>
    <w:rsid w:val="00876BDC"/>
    <w:rsid w:val="00876E09"/>
    <w:rsid w:val="00881EDD"/>
    <w:rsid w:val="008930E0"/>
    <w:rsid w:val="0089320C"/>
    <w:rsid w:val="00894942"/>
    <w:rsid w:val="00895A1F"/>
    <w:rsid w:val="008A37A6"/>
    <w:rsid w:val="008A4917"/>
    <w:rsid w:val="008A690B"/>
    <w:rsid w:val="008A722F"/>
    <w:rsid w:val="008B1B6E"/>
    <w:rsid w:val="008B32F1"/>
    <w:rsid w:val="008B71B5"/>
    <w:rsid w:val="008D018E"/>
    <w:rsid w:val="008D0D52"/>
    <w:rsid w:val="008D18D1"/>
    <w:rsid w:val="008F004A"/>
    <w:rsid w:val="008F1B53"/>
    <w:rsid w:val="008F657A"/>
    <w:rsid w:val="008F7475"/>
    <w:rsid w:val="009004F2"/>
    <w:rsid w:val="009032EC"/>
    <w:rsid w:val="009033FE"/>
    <w:rsid w:val="0090410C"/>
    <w:rsid w:val="00910A52"/>
    <w:rsid w:val="00911924"/>
    <w:rsid w:val="00914918"/>
    <w:rsid w:val="0092409D"/>
    <w:rsid w:val="00924A0B"/>
    <w:rsid w:val="00931BB3"/>
    <w:rsid w:val="009329DC"/>
    <w:rsid w:val="009367CF"/>
    <w:rsid w:val="00945117"/>
    <w:rsid w:val="0094685A"/>
    <w:rsid w:val="0095194E"/>
    <w:rsid w:val="00953FB2"/>
    <w:rsid w:val="00954F57"/>
    <w:rsid w:val="009601D7"/>
    <w:rsid w:val="00960B7D"/>
    <w:rsid w:val="00963B45"/>
    <w:rsid w:val="00966DBD"/>
    <w:rsid w:val="009701AB"/>
    <w:rsid w:val="00970682"/>
    <w:rsid w:val="009742BA"/>
    <w:rsid w:val="00976247"/>
    <w:rsid w:val="00985F1B"/>
    <w:rsid w:val="00987745"/>
    <w:rsid w:val="00991DAE"/>
    <w:rsid w:val="0099660B"/>
    <w:rsid w:val="009A4658"/>
    <w:rsid w:val="009A63BD"/>
    <w:rsid w:val="009A7A5C"/>
    <w:rsid w:val="009C58DE"/>
    <w:rsid w:val="009D08A8"/>
    <w:rsid w:val="009D2714"/>
    <w:rsid w:val="009D4731"/>
    <w:rsid w:val="009E4557"/>
    <w:rsid w:val="009F25B8"/>
    <w:rsid w:val="00A00F61"/>
    <w:rsid w:val="00A04A83"/>
    <w:rsid w:val="00A05F4A"/>
    <w:rsid w:val="00A16AE3"/>
    <w:rsid w:val="00A170AE"/>
    <w:rsid w:val="00A20993"/>
    <w:rsid w:val="00A25065"/>
    <w:rsid w:val="00A255ED"/>
    <w:rsid w:val="00A3032B"/>
    <w:rsid w:val="00A30765"/>
    <w:rsid w:val="00A355EB"/>
    <w:rsid w:val="00A6036F"/>
    <w:rsid w:val="00A61C66"/>
    <w:rsid w:val="00A65385"/>
    <w:rsid w:val="00A67ABE"/>
    <w:rsid w:val="00A708A0"/>
    <w:rsid w:val="00A71F90"/>
    <w:rsid w:val="00A72AC7"/>
    <w:rsid w:val="00A838F5"/>
    <w:rsid w:val="00A86472"/>
    <w:rsid w:val="00A92BC2"/>
    <w:rsid w:val="00A93C72"/>
    <w:rsid w:val="00A97BE3"/>
    <w:rsid w:val="00AA4DA8"/>
    <w:rsid w:val="00AA6A22"/>
    <w:rsid w:val="00AA71AD"/>
    <w:rsid w:val="00AC49F6"/>
    <w:rsid w:val="00AC566F"/>
    <w:rsid w:val="00AC5BCE"/>
    <w:rsid w:val="00AC5BE0"/>
    <w:rsid w:val="00AC5F23"/>
    <w:rsid w:val="00AD19A1"/>
    <w:rsid w:val="00AD5FC4"/>
    <w:rsid w:val="00AE5A0B"/>
    <w:rsid w:val="00AE67B5"/>
    <w:rsid w:val="00AE74F5"/>
    <w:rsid w:val="00AE7BC0"/>
    <w:rsid w:val="00AE7D20"/>
    <w:rsid w:val="00AF1C63"/>
    <w:rsid w:val="00AF1E58"/>
    <w:rsid w:val="00B02196"/>
    <w:rsid w:val="00B22D5E"/>
    <w:rsid w:val="00B3038A"/>
    <w:rsid w:val="00B33619"/>
    <w:rsid w:val="00B41ECE"/>
    <w:rsid w:val="00B43332"/>
    <w:rsid w:val="00B4484B"/>
    <w:rsid w:val="00B4626B"/>
    <w:rsid w:val="00B517EB"/>
    <w:rsid w:val="00B5345C"/>
    <w:rsid w:val="00B63213"/>
    <w:rsid w:val="00B66146"/>
    <w:rsid w:val="00B716EE"/>
    <w:rsid w:val="00B74D91"/>
    <w:rsid w:val="00B7507D"/>
    <w:rsid w:val="00B80870"/>
    <w:rsid w:val="00B865D9"/>
    <w:rsid w:val="00B8773B"/>
    <w:rsid w:val="00B932E2"/>
    <w:rsid w:val="00BA06F6"/>
    <w:rsid w:val="00BA2AF1"/>
    <w:rsid w:val="00BA2D20"/>
    <w:rsid w:val="00BA4B61"/>
    <w:rsid w:val="00BA6013"/>
    <w:rsid w:val="00BB719A"/>
    <w:rsid w:val="00BC4604"/>
    <w:rsid w:val="00BC6E18"/>
    <w:rsid w:val="00BD58F7"/>
    <w:rsid w:val="00BD6D64"/>
    <w:rsid w:val="00BE2E2E"/>
    <w:rsid w:val="00BE708E"/>
    <w:rsid w:val="00BF54D1"/>
    <w:rsid w:val="00BF6119"/>
    <w:rsid w:val="00C01D24"/>
    <w:rsid w:val="00C039CE"/>
    <w:rsid w:val="00C051AD"/>
    <w:rsid w:val="00C06ED5"/>
    <w:rsid w:val="00C11F0E"/>
    <w:rsid w:val="00C20220"/>
    <w:rsid w:val="00C27F8C"/>
    <w:rsid w:val="00C322BF"/>
    <w:rsid w:val="00C336BC"/>
    <w:rsid w:val="00C4645F"/>
    <w:rsid w:val="00C51B0D"/>
    <w:rsid w:val="00C537A6"/>
    <w:rsid w:val="00C61AA4"/>
    <w:rsid w:val="00C7097A"/>
    <w:rsid w:val="00C71109"/>
    <w:rsid w:val="00C733CA"/>
    <w:rsid w:val="00C86B1F"/>
    <w:rsid w:val="00C95C1A"/>
    <w:rsid w:val="00C9621A"/>
    <w:rsid w:val="00CA1E2E"/>
    <w:rsid w:val="00CA6A7B"/>
    <w:rsid w:val="00CB2222"/>
    <w:rsid w:val="00CB24C9"/>
    <w:rsid w:val="00CB3FD3"/>
    <w:rsid w:val="00CB454B"/>
    <w:rsid w:val="00CB4D37"/>
    <w:rsid w:val="00CB58A8"/>
    <w:rsid w:val="00CB76EF"/>
    <w:rsid w:val="00CC0C69"/>
    <w:rsid w:val="00CC15E8"/>
    <w:rsid w:val="00CC3AC5"/>
    <w:rsid w:val="00CC6AA7"/>
    <w:rsid w:val="00CD0B96"/>
    <w:rsid w:val="00CD1FAF"/>
    <w:rsid w:val="00CD7500"/>
    <w:rsid w:val="00CE0C94"/>
    <w:rsid w:val="00CE0DE9"/>
    <w:rsid w:val="00CE3532"/>
    <w:rsid w:val="00CE391A"/>
    <w:rsid w:val="00CE7389"/>
    <w:rsid w:val="00CF219B"/>
    <w:rsid w:val="00CF30D1"/>
    <w:rsid w:val="00CF321A"/>
    <w:rsid w:val="00CF6AC7"/>
    <w:rsid w:val="00CF7454"/>
    <w:rsid w:val="00D115D3"/>
    <w:rsid w:val="00D11764"/>
    <w:rsid w:val="00D23F28"/>
    <w:rsid w:val="00D2471C"/>
    <w:rsid w:val="00D301F1"/>
    <w:rsid w:val="00D33729"/>
    <w:rsid w:val="00D35D73"/>
    <w:rsid w:val="00D43869"/>
    <w:rsid w:val="00D43B2C"/>
    <w:rsid w:val="00D45F18"/>
    <w:rsid w:val="00D5705F"/>
    <w:rsid w:val="00D67DA2"/>
    <w:rsid w:val="00D72420"/>
    <w:rsid w:val="00D7585D"/>
    <w:rsid w:val="00D826B8"/>
    <w:rsid w:val="00D82DA9"/>
    <w:rsid w:val="00D846CA"/>
    <w:rsid w:val="00D90174"/>
    <w:rsid w:val="00D91E13"/>
    <w:rsid w:val="00D97AD1"/>
    <w:rsid w:val="00DA17DE"/>
    <w:rsid w:val="00DA49EF"/>
    <w:rsid w:val="00DA612E"/>
    <w:rsid w:val="00DA7B9F"/>
    <w:rsid w:val="00DB4D53"/>
    <w:rsid w:val="00DB5B06"/>
    <w:rsid w:val="00DB67BA"/>
    <w:rsid w:val="00DB7401"/>
    <w:rsid w:val="00DC0E4A"/>
    <w:rsid w:val="00DE14CA"/>
    <w:rsid w:val="00DE1B61"/>
    <w:rsid w:val="00DE29EA"/>
    <w:rsid w:val="00DE3CAD"/>
    <w:rsid w:val="00DE6229"/>
    <w:rsid w:val="00DF33B7"/>
    <w:rsid w:val="00DF6479"/>
    <w:rsid w:val="00DF7D0D"/>
    <w:rsid w:val="00E15319"/>
    <w:rsid w:val="00E22475"/>
    <w:rsid w:val="00E23E37"/>
    <w:rsid w:val="00E243C4"/>
    <w:rsid w:val="00E3017F"/>
    <w:rsid w:val="00E31616"/>
    <w:rsid w:val="00E3526F"/>
    <w:rsid w:val="00E360AF"/>
    <w:rsid w:val="00E464C3"/>
    <w:rsid w:val="00E55DFF"/>
    <w:rsid w:val="00E56838"/>
    <w:rsid w:val="00E610B7"/>
    <w:rsid w:val="00E64AA1"/>
    <w:rsid w:val="00E70187"/>
    <w:rsid w:val="00E71E4E"/>
    <w:rsid w:val="00E73416"/>
    <w:rsid w:val="00E75B3F"/>
    <w:rsid w:val="00E7719E"/>
    <w:rsid w:val="00E8135B"/>
    <w:rsid w:val="00E8162F"/>
    <w:rsid w:val="00E87CA0"/>
    <w:rsid w:val="00E92068"/>
    <w:rsid w:val="00E966BB"/>
    <w:rsid w:val="00EA1E4B"/>
    <w:rsid w:val="00EA28BC"/>
    <w:rsid w:val="00EB13AF"/>
    <w:rsid w:val="00EB14B8"/>
    <w:rsid w:val="00EB1ACE"/>
    <w:rsid w:val="00EB2D4F"/>
    <w:rsid w:val="00EB6FFF"/>
    <w:rsid w:val="00ED4943"/>
    <w:rsid w:val="00EE297B"/>
    <w:rsid w:val="00EF4A62"/>
    <w:rsid w:val="00F00CE2"/>
    <w:rsid w:val="00F05BFE"/>
    <w:rsid w:val="00F25861"/>
    <w:rsid w:val="00F31EF7"/>
    <w:rsid w:val="00F4267F"/>
    <w:rsid w:val="00F433DC"/>
    <w:rsid w:val="00F50794"/>
    <w:rsid w:val="00F52558"/>
    <w:rsid w:val="00F61353"/>
    <w:rsid w:val="00F6188C"/>
    <w:rsid w:val="00F66235"/>
    <w:rsid w:val="00F67AF1"/>
    <w:rsid w:val="00F71538"/>
    <w:rsid w:val="00F73633"/>
    <w:rsid w:val="00F75BC9"/>
    <w:rsid w:val="00F76C99"/>
    <w:rsid w:val="00F77D84"/>
    <w:rsid w:val="00F85A85"/>
    <w:rsid w:val="00F87F4E"/>
    <w:rsid w:val="00F919B2"/>
    <w:rsid w:val="00F92338"/>
    <w:rsid w:val="00F92596"/>
    <w:rsid w:val="00F96CD0"/>
    <w:rsid w:val="00FA6166"/>
    <w:rsid w:val="00FA679A"/>
    <w:rsid w:val="00FB0F15"/>
    <w:rsid w:val="00FB2B42"/>
    <w:rsid w:val="00FB43A9"/>
    <w:rsid w:val="00FC074A"/>
    <w:rsid w:val="00FC51AF"/>
    <w:rsid w:val="00FC5FFC"/>
    <w:rsid w:val="00FF0A80"/>
    <w:rsid w:val="00FF2CE1"/>
    <w:rsid w:val="00FF2E85"/>
    <w:rsid w:val="00FF54A1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0E9384"/>
  <w15:docId w15:val="{3F90F02D-9584-4ACE-8738-FE9AD194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F1E58"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32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54F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4F5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A47D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6212D4"/>
    <w:pPr>
      <w:jc w:val="both"/>
    </w:pPr>
    <w:rPr>
      <w:rFonts w:ascii="Arial" w:hAnsi="Arial"/>
      <w:sz w:val="18"/>
    </w:rPr>
  </w:style>
  <w:style w:type="paragraph" w:styleId="Tekstpodstawowywcity">
    <w:name w:val="Body Text Indent"/>
    <w:basedOn w:val="Normalny"/>
    <w:rsid w:val="000B7F6D"/>
    <w:pPr>
      <w:spacing w:after="120"/>
      <w:ind w:left="283"/>
    </w:pPr>
  </w:style>
  <w:style w:type="paragraph" w:customStyle="1" w:styleId="Plandokumentu">
    <w:name w:val="Plan dokumentu"/>
    <w:basedOn w:val="Normalny"/>
    <w:semiHidden/>
    <w:rsid w:val="0026147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rsid w:val="00991DA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991DAE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8328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0514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98205-38A7-4A58-A121-EFDB847D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Wyceniony Wykaz Elementów Rozliczeniowych</vt:lpstr>
    </vt:vector>
  </TitlesOfParts>
  <Company>Hewlett-Packard Company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Wyceniony Wykaz Elementów Rozliczeniowych</dc:title>
  <dc:subject/>
  <dc:creator>Alicja Slęczka</dc:creator>
  <cp:keywords/>
  <cp:lastModifiedBy>Inga Gęsiarz-Nowak</cp:lastModifiedBy>
  <cp:revision>10</cp:revision>
  <cp:lastPrinted>2025-04-11T09:09:00Z</cp:lastPrinted>
  <dcterms:created xsi:type="dcterms:W3CDTF">2025-08-29T08:23:00Z</dcterms:created>
  <dcterms:modified xsi:type="dcterms:W3CDTF">2026-03-05T11:02:00Z</dcterms:modified>
</cp:coreProperties>
</file>